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4A860" w14:textId="06EC80CA" w:rsidR="000D3105" w:rsidRDefault="000D3105" w:rsidP="000D3105">
      <w:pPr>
        <w:jc w:val="center"/>
      </w:pPr>
      <w:r>
        <w:rPr>
          <w:noProof/>
        </w:rPr>
        <w:drawing>
          <wp:inline distT="0" distB="0" distL="0" distR="0" wp14:anchorId="3A157603" wp14:editId="25067BC5">
            <wp:extent cx="1743075" cy="1009650"/>
            <wp:effectExtent l="0" t="0" r="9525" b="0"/>
            <wp:docPr id="1931814890" name="Picture 1" descr="A green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814890" name="Picture 1" descr="A green text on a white backgroun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0526E" w14:textId="77777777" w:rsidR="000D3105" w:rsidRDefault="000D3105" w:rsidP="000D3105"/>
    <w:p w14:paraId="442A4BD7" w14:textId="72D450CC" w:rsidR="000D3105" w:rsidRDefault="000D3105" w:rsidP="000D3105">
      <w:hyperlink r:id="rId9" w:history="1">
        <w:r w:rsidRPr="008B4759">
          <w:rPr>
            <w:rStyle w:val="Hyperlink"/>
          </w:rPr>
          <w:t>https://learning.nspcc.org.uk/child-health-development/promoting-mental-health-wellbeing</w:t>
        </w:r>
      </w:hyperlink>
      <w:r>
        <w:t xml:space="preserve"> </w:t>
      </w:r>
    </w:p>
    <w:p w14:paraId="0C808FB5" w14:textId="4028038B" w:rsidR="000D3105" w:rsidRDefault="000D3105" w:rsidP="000D3105"/>
    <w:p w14:paraId="4AD5C892" w14:textId="77777777" w:rsidR="000D3105" w:rsidRPr="000D3105" w:rsidRDefault="000D3105" w:rsidP="000D3105">
      <w:r w:rsidRPr="000D3105">
        <w:t>Why is it important to promote children’s mental health and wellbeing?</w:t>
      </w:r>
    </w:p>
    <w:p w14:paraId="067C637B" w14:textId="77777777" w:rsidR="000D3105" w:rsidRPr="000D3105" w:rsidRDefault="000D3105" w:rsidP="000D3105">
      <w:r w:rsidRPr="000D3105">
        <w:t>Promoting children and young people’s wellbeing is a key part of keeping them safe, helping them develop and ensuring they have positive outcomes into adulthood (Public Health England, 2021).</w:t>
      </w:r>
    </w:p>
    <w:p w14:paraId="6D012260" w14:textId="77777777" w:rsidR="000D3105" w:rsidRPr="000D3105" w:rsidRDefault="000D3105" w:rsidP="000D3105">
      <w:r w:rsidRPr="000D3105">
        <w:t>Mental health plays a key role in a child’s overall wellbeing and can be affected by various factors, including:</w:t>
      </w:r>
    </w:p>
    <w:p w14:paraId="5F909BA8" w14:textId="77777777" w:rsidR="000D3105" w:rsidRPr="000D3105" w:rsidRDefault="000D3105" w:rsidP="000D3105">
      <w:pPr>
        <w:numPr>
          <w:ilvl w:val="0"/>
          <w:numId w:val="1"/>
        </w:numPr>
      </w:pPr>
      <w:r w:rsidRPr="000D3105">
        <w:t>abuse and neglect</w:t>
      </w:r>
    </w:p>
    <w:p w14:paraId="49B073B1" w14:textId="77777777" w:rsidR="000D3105" w:rsidRPr="000D3105" w:rsidRDefault="000D3105" w:rsidP="000D3105">
      <w:pPr>
        <w:numPr>
          <w:ilvl w:val="0"/>
          <w:numId w:val="1"/>
        </w:numPr>
      </w:pPr>
      <w:r w:rsidRPr="000D3105">
        <w:t>family circumstances</w:t>
      </w:r>
    </w:p>
    <w:p w14:paraId="11532A37" w14:textId="77777777" w:rsidR="000D3105" w:rsidRPr="000D3105" w:rsidRDefault="000D3105" w:rsidP="000D3105">
      <w:pPr>
        <w:numPr>
          <w:ilvl w:val="0"/>
          <w:numId w:val="1"/>
        </w:numPr>
      </w:pPr>
      <w:r w:rsidRPr="000D3105">
        <w:t>environment</w:t>
      </w:r>
    </w:p>
    <w:p w14:paraId="3E873C73" w14:textId="77777777" w:rsidR="000D3105" w:rsidRPr="000D3105" w:rsidRDefault="000D3105" w:rsidP="000D3105">
      <w:pPr>
        <w:numPr>
          <w:ilvl w:val="0"/>
          <w:numId w:val="1"/>
        </w:numPr>
      </w:pPr>
      <w:r w:rsidRPr="000D3105">
        <w:t>stress</w:t>
      </w:r>
    </w:p>
    <w:p w14:paraId="6526D1A8" w14:textId="77777777" w:rsidR="000D3105" w:rsidRPr="000D3105" w:rsidRDefault="000D3105" w:rsidP="000D3105">
      <w:pPr>
        <w:numPr>
          <w:ilvl w:val="0"/>
          <w:numId w:val="1"/>
        </w:numPr>
      </w:pPr>
      <w:r w:rsidRPr="000D3105">
        <w:t>loneliness or social isolation.</w:t>
      </w:r>
    </w:p>
    <w:p w14:paraId="1D45F79E" w14:textId="77777777" w:rsidR="000D3105" w:rsidRPr="000D3105" w:rsidRDefault="000D3105" w:rsidP="000D3105">
      <w:r w:rsidRPr="000D3105">
        <w:t>Negative experiences can adversely affect a child’s mental health, just as positive experiences can help improve it.</w:t>
      </w:r>
    </w:p>
    <w:p w14:paraId="20393D38" w14:textId="77777777" w:rsidR="000D3105" w:rsidRPr="000D3105" w:rsidRDefault="000D3105" w:rsidP="000D3105">
      <w:hyperlink r:id="rId10" w:tooltip="Child mental health" w:history="1">
        <w:r w:rsidRPr="000D3105">
          <w:rPr>
            <w:rStyle w:val="Hyperlink"/>
          </w:rPr>
          <w:t>&gt; Learn more about child mental health</w:t>
        </w:r>
      </w:hyperlink>
    </w:p>
    <w:p w14:paraId="4EEE587F" w14:textId="77777777" w:rsidR="000D3105" w:rsidRPr="000D3105" w:rsidRDefault="000D3105" w:rsidP="000D3105">
      <w:r w:rsidRPr="000D3105">
        <w:t>Everyone’s responsibility</w:t>
      </w:r>
    </w:p>
    <w:p w14:paraId="28C5E118" w14:textId="77777777" w:rsidR="000D3105" w:rsidRPr="000D3105" w:rsidRDefault="000D3105" w:rsidP="000D3105">
      <w:r w:rsidRPr="000D3105">
        <w:t>Anyone who works with children and young people has a responsibility to promote their wellbeing, recognise any concerns about a child’s welfare and know what action to take to keep children safe.</w:t>
      </w:r>
    </w:p>
    <w:p w14:paraId="4A593135" w14:textId="77777777" w:rsidR="000D3105" w:rsidRPr="000D3105" w:rsidRDefault="000D3105" w:rsidP="000D3105">
      <w:r w:rsidRPr="000D3105">
        <w:t>We’ve put together some tips and resources to help you promote mental wellbeing in the children and young people you work with. This includes:</w:t>
      </w:r>
    </w:p>
    <w:p w14:paraId="5AC18FC6" w14:textId="77777777" w:rsidR="000D3105" w:rsidRPr="000D3105" w:rsidRDefault="000D3105" w:rsidP="000D3105">
      <w:pPr>
        <w:numPr>
          <w:ilvl w:val="0"/>
          <w:numId w:val="2"/>
        </w:numPr>
      </w:pPr>
      <w:r w:rsidRPr="000D3105">
        <w:t>talking with children about their mental health</w:t>
      </w:r>
    </w:p>
    <w:p w14:paraId="4EB590BF" w14:textId="77777777" w:rsidR="000D3105" w:rsidRPr="000D3105" w:rsidRDefault="000D3105" w:rsidP="000D3105">
      <w:pPr>
        <w:numPr>
          <w:ilvl w:val="0"/>
          <w:numId w:val="2"/>
        </w:numPr>
      </w:pPr>
      <w:r w:rsidRPr="000D3105">
        <w:t>strategies to help improve mental health</w:t>
      </w:r>
    </w:p>
    <w:p w14:paraId="267EC5DB" w14:textId="77777777" w:rsidR="000D3105" w:rsidRPr="000D3105" w:rsidRDefault="000D3105" w:rsidP="000D3105">
      <w:pPr>
        <w:numPr>
          <w:ilvl w:val="0"/>
          <w:numId w:val="2"/>
        </w:numPr>
      </w:pPr>
      <w:r w:rsidRPr="000D3105">
        <w:t>tips to share with parents and carers.</w:t>
      </w:r>
    </w:p>
    <w:p w14:paraId="4ACB860C" w14:textId="77777777" w:rsidR="007F6445" w:rsidRDefault="007F6445"/>
    <w:sectPr w:rsidR="007F64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04CF1"/>
    <w:multiLevelType w:val="multilevel"/>
    <w:tmpl w:val="FE4E9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64124DA"/>
    <w:multiLevelType w:val="multilevel"/>
    <w:tmpl w:val="ECCE5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34395339">
    <w:abstractNumId w:val="1"/>
  </w:num>
  <w:num w:numId="2" w16cid:durableId="739864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105"/>
    <w:rsid w:val="000D3105"/>
    <w:rsid w:val="006049E1"/>
    <w:rsid w:val="00772222"/>
    <w:rsid w:val="007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5FFB2"/>
  <w15:chartTrackingRefBased/>
  <w15:docId w15:val="{DBC72E02-1A3A-467F-8209-8026848C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105"/>
  </w:style>
  <w:style w:type="paragraph" w:styleId="Heading1">
    <w:name w:val="heading 1"/>
    <w:basedOn w:val="Normal"/>
    <w:next w:val="Normal"/>
    <w:link w:val="Heading1Char"/>
    <w:uiPriority w:val="9"/>
    <w:qFormat/>
    <w:rsid w:val="000D31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31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31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1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31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31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31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31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31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31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31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1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31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31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31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31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31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31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31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31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31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31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31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31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31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31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31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31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31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3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learning.nspcc.org.uk/child-health-development/child-mental-health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learning.nspcc.org.uk/child-health-development/promoting-mental-health-wellbe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Props1.xml><?xml version="1.0" encoding="utf-8"?>
<ds:datastoreItem xmlns:ds="http://schemas.openxmlformats.org/officeDocument/2006/customXml" ds:itemID="{44D7B3FC-4A45-4CB3-A5A6-6AF2747DF5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88AC40-9105-4B9E-B8FB-77F6B3698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9D382F-F27A-41D5-BC51-110FCF8C94D6}">
  <ds:schemaRefs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f9377249-2eb6-41b2-af4a-eaa7552f71ac"/>
    <ds:schemaRef ds:uri="http://schemas.openxmlformats.org/package/2006/metadata/core-properties"/>
    <ds:schemaRef ds:uri="f5c58fe7-8a08-4f73-880c-0417b68787d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1216</Characters>
  <Application>Microsoft Office Word</Application>
  <DocSecurity>0</DocSecurity>
  <Lines>10</Lines>
  <Paragraphs>2</Paragraphs>
  <ScaleCrop>false</ScaleCrop>
  <Company>Voyage Education Partnership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1</cp:revision>
  <dcterms:created xsi:type="dcterms:W3CDTF">2025-03-05T12:44:00Z</dcterms:created>
  <dcterms:modified xsi:type="dcterms:W3CDTF">2025-03-05T12:48:00Z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